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862" w:rsidRDefault="00384862" w:rsidP="00384862">
      <w:pPr>
        <w:pStyle w:val="1"/>
        <w:spacing w:line="360" w:lineRule="auto"/>
        <w:ind w:left="4459" w:right="3105" w:hanging="807"/>
      </w:pPr>
      <w:bookmarkStart w:id="0" w:name="_GoBack"/>
      <w:bookmarkEnd w:id="0"/>
      <w:r>
        <w:t xml:space="preserve">Анализ Всероссийской проверочной работы по русскому языку в 9 классе по МБОУ СОШ с </w:t>
      </w:r>
      <w:proofErr w:type="spellStart"/>
      <w:r>
        <w:t>Иштии-Хем</w:t>
      </w:r>
      <w:proofErr w:type="spellEnd"/>
    </w:p>
    <w:p w:rsidR="00384862" w:rsidRDefault="00384862" w:rsidP="00384862">
      <w:pPr>
        <w:pStyle w:val="a3"/>
        <w:spacing w:before="8"/>
        <w:ind w:left="0"/>
        <w:rPr>
          <w:b/>
          <w:sz w:val="35"/>
        </w:rPr>
      </w:pPr>
    </w:p>
    <w:p w:rsidR="00384862" w:rsidRDefault="00384862" w:rsidP="00384862">
      <w:pPr>
        <w:pStyle w:val="a3"/>
        <w:spacing w:line="360" w:lineRule="auto"/>
        <w:ind w:right="911"/>
      </w:pPr>
      <w:r>
        <w:rPr>
          <w:spacing w:val="-60"/>
          <w:u w:val="single"/>
        </w:rPr>
        <w:t xml:space="preserve"> </w:t>
      </w:r>
      <w:r>
        <w:rPr>
          <w:i/>
          <w:u w:val="single"/>
        </w:rPr>
        <w:t>Цель</w:t>
      </w:r>
      <w:r>
        <w:rPr>
          <w:i/>
        </w:rPr>
        <w:t xml:space="preserve"> - </w:t>
      </w:r>
      <w:r>
        <w:t xml:space="preserve">оценить уровень общеобразовательной подготовки обучающихся </w:t>
      </w:r>
      <w:r w:rsidR="00D27BBF">
        <w:t>9</w:t>
      </w:r>
      <w:r>
        <w:t xml:space="preserve"> класса в соответствии с требованиями ФГОС.</w:t>
      </w:r>
    </w:p>
    <w:p w:rsidR="00384862" w:rsidRDefault="00384862" w:rsidP="00384862">
      <w:pPr>
        <w:ind w:left="1382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Методы контроля</w:t>
      </w:r>
      <w:r>
        <w:rPr>
          <w:i/>
          <w:sz w:val="24"/>
        </w:rPr>
        <w:t xml:space="preserve"> </w:t>
      </w:r>
      <w:r>
        <w:rPr>
          <w:sz w:val="24"/>
        </w:rPr>
        <w:t>- анализ ВПР.</w:t>
      </w:r>
    </w:p>
    <w:p w:rsidR="00384862" w:rsidRDefault="00384862" w:rsidP="00384862">
      <w:pPr>
        <w:spacing w:before="137"/>
        <w:ind w:left="1382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Дата проведения ВПР </w:t>
      </w:r>
      <w:r>
        <w:rPr>
          <w:i/>
          <w:sz w:val="24"/>
        </w:rPr>
        <w:t xml:space="preserve">- </w:t>
      </w:r>
      <w:r>
        <w:rPr>
          <w:sz w:val="24"/>
        </w:rPr>
        <w:t>24.09.2020 г.</w:t>
      </w:r>
    </w:p>
    <w:p w:rsidR="00384862" w:rsidRDefault="00384862" w:rsidP="00384862">
      <w:pPr>
        <w:spacing w:before="139"/>
        <w:ind w:left="1382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Всего в 9 классе</w:t>
      </w:r>
      <w:r>
        <w:rPr>
          <w:i/>
          <w:sz w:val="24"/>
        </w:rPr>
        <w:t xml:space="preserve"> 9 учащихся.</w:t>
      </w:r>
    </w:p>
    <w:p w:rsidR="00384862" w:rsidRDefault="00384862" w:rsidP="00384862">
      <w:pPr>
        <w:spacing w:before="137"/>
        <w:ind w:left="1382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Выполняли работу</w:t>
      </w:r>
      <w:r>
        <w:rPr>
          <w:i/>
          <w:sz w:val="24"/>
        </w:rPr>
        <w:t xml:space="preserve"> </w:t>
      </w:r>
      <w:r>
        <w:rPr>
          <w:sz w:val="24"/>
        </w:rPr>
        <w:t xml:space="preserve">8 учащихся (88 </w:t>
      </w:r>
      <w:r w:rsidR="00A12BF8">
        <w:rPr>
          <w:sz w:val="24"/>
        </w:rPr>
        <w:t>%), отсутствовала 1 девочка по причине посещения соревнований</w:t>
      </w:r>
    </w:p>
    <w:p w:rsidR="00384862" w:rsidRDefault="00384862" w:rsidP="00384862">
      <w:pPr>
        <w:pStyle w:val="a3"/>
        <w:spacing w:before="140"/>
      </w:pPr>
      <w:r>
        <w:rPr>
          <w:spacing w:val="-60"/>
          <w:u w:val="single"/>
        </w:rPr>
        <w:t xml:space="preserve"> </w:t>
      </w:r>
      <w:r>
        <w:rPr>
          <w:u w:val="single"/>
        </w:rPr>
        <w:t>Время выполнения работы</w:t>
      </w:r>
      <w:r>
        <w:t xml:space="preserve"> – 90 минут.</w:t>
      </w:r>
    </w:p>
    <w:p w:rsidR="00384862" w:rsidRPr="00F07667" w:rsidRDefault="00384862" w:rsidP="00384862">
      <w:pPr>
        <w:pStyle w:val="a3"/>
        <w:spacing w:before="136" w:line="360" w:lineRule="auto"/>
        <w:ind w:right="911"/>
      </w:pPr>
      <w:r>
        <w:t xml:space="preserve">Данная работа проверяет уровень подготовки уч-ся за курс 8 </w:t>
      </w:r>
      <w:r w:rsidR="002F6C82">
        <w:t xml:space="preserve">  </w:t>
      </w:r>
      <w:r>
        <w:t xml:space="preserve"> класса, т.к. в 2019-2020 учебном году в связи с переходом на дистанционное обучение ВПР не проводились.</w:t>
      </w:r>
      <w:r w:rsidR="00F07667">
        <w:t xml:space="preserve"> Во время очно-заочного обучения с 18 марта по 25  мая 2020 года 5 учащихся не сдавали работы: </w:t>
      </w:r>
      <w:proofErr w:type="spellStart"/>
      <w:r w:rsidR="00F07667">
        <w:t>Даржай</w:t>
      </w:r>
      <w:proofErr w:type="spellEnd"/>
      <w:r w:rsidR="00F07667">
        <w:t xml:space="preserve"> </w:t>
      </w:r>
      <w:proofErr w:type="spellStart"/>
      <w:r w:rsidR="00F07667">
        <w:t>Байлак</w:t>
      </w:r>
      <w:proofErr w:type="spellEnd"/>
      <w:r w:rsidR="00F07667">
        <w:t xml:space="preserve">, </w:t>
      </w:r>
      <w:proofErr w:type="spellStart"/>
      <w:r w:rsidR="00F07667">
        <w:t>Даржай</w:t>
      </w:r>
      <w:proofErr w:type="spellEnd"/>
      <w:r w:rsidR="00F07667">
        <w:t xml:space="preserve"> Белек, </w:t>
      </w:r>
      <w:proofErr w:type="spellStart"/>
      <w:r w:rsidR="00F07667">
        <w:t>Сурун</w:t>
      </w:r>
      <w:proofErr w:type="spellEnd"/>
      <w:r w:rsidR="00F07667">
        <w:t xml:space="preserve"> </w:t>
      </w:r>
      <w:proofErr w:type="spellStart"/>
      <w:r w:rsidR="00F07667">
        <w:t>Аланды</w:t>
      </w:r>
      <w:proofErr w:type="spellEnd"/>
      <w:r w:rsidR="00F07667">
        <w:t xml:space="preserve">, </w:t>
      </w:r>
      <w:proofErr w:type="spellStart"/>
      <w:r w:rsidR="00F07667">
        <w:t>Ондар</w:t>
      </w:r>
      <w:proofErr w:type="spellEnd"/>
      <w:r w:rsidR="00F07667">
        <w:t xml:space="preserve"> </w:t>
      </w:r>
      <w:proofErr w:type="spellStart"/>
      <w:r w:rsidR="00F07667">
        <w:t>Айдыс</w:t>
      </w:r>
      <w:proofErr w:type="spellEnd"/>
      <w:r w:rsidR="00F07667">
        <w:t xml:space="preserve">, </w:t>
      </w:r>
      <w:proofErr w:type="spellStart"/>
      <w:r w:rsidR="00F07667">
        <w:t>Шожут</w:t>
      </w:r>
      <w:proofErr w:type="spellEnd"/>
      <w:r w:rsidR="00F07667">
        <w:t xml:space="preserve"> Вика. За </w:t>
      </w:r>
      <w:r w:rsidR="00F07667">
        <w:rPr>
          <w:lang w:val="en-US"/>
        </w:rPr>
        <w:t>IV</w:t>
      </w:r>
      <w:r w:rsidR="00F07667" w:rsidRPr="00F07667">
        <w:t xml:space="preserve"> </w:t>
      </w:r>
      <w:r w:rsidR="00F07667">
        <w:t xml:space="preserve">четверть они не аттестованы, </w:t>
      </w:r>
    </w:p>
    <w:p w:rsidR="00384862" w:rsidRDefault="00384862" w:rsidP="00384862">
      <w:pPr>
        <w:pStyle w:val="a3"/>
        <w:spacing w:line="360" w:lineRule="auto"/>
        <w:ind w:right="911"/>
      </w:pPr>
      <w:r>
        <w:t xml:space="preserve">Преподавание русского языка </w:t>
      </w:r>
      <w:proofErr w:type="spellStart"/>
      <w:r>
        <w:t>ведѐтся</w:t>
      </w:r>
      <w:proofErr w:type="spellEnd"/>
      <w:r>
        <w:t xml:space="preserve"> по </w:t>
      </w:r>
      <w:proofErr w:type="spellStart"/>
      <w:r>
        <w:t>учебно</w:t>
      </w:r>
      <w:proofErr w:type="spellEnd"/>
      <w:r>
        <w:t xml:space="preserve"> – методическому комплексу под редакцией </w:t>
      </w:r>
      <w:proofErr w:type="spellStart"/>
      <w:r w:rsidR="00F07667">
        <w:t>С.Г.Бархударова</w:t>
      </w:r>
      <w:proofErr w:type="spellEnd"/>
      <w:r w:rsidR="00F07667">
        <w:t xml:space="preserve"> </w:t>
      </w:r>
      <w:r>
        <w:t xml:space="preserve"> и др.</w:t>
      </w:r>
    </w:p>
    <w:p w:rsidR="00384862" w:rsidRDefault="00384862" w:rsidP="00384862">
      <w:pPr>
        <w:pStyle w:val="a3"/>
        <w:spacing w:before="7"/>
        <w:ind w:left="0"/>
        <w:rPr>
          <w:sz w:val="36"/>
        </w:rPr>
      </w:pPr>
    </w:p>
    <w:p w:rsidR="00384862" w:rsidRDefault="00384862" w:rsidP="00384862">
      <w:pPr>
        <w:pStyle w:val="1"/>
      </w:pPr>
      <w:r>
        <w:t>Структура ВПР</w:t>
      </w:r>
    </w:p>
    <w:p w:rsidR="00384862" w:rsidRDefault="00384862" w:rsidP="00384862">
      <w:pPr>
        <w:pStyle w:val="a3"/>
        <w:spacing w:before="132" w:line="360" w:lineRule="auto"/>
        <w:ind w:right="847" w:firstLine="851"/>
        <w:jc w:val="both"/>
      </w:pPr>
      <w:r>
        <w:t xml:space="preserve">Работа содержит </w:t>
      </w:r>
      <w:r w:rsidR="0099653C">
        <w:t>15</w:t>
      </w:r>
      <w:r>
        <w:t xml:space="preserve"> заданий. </w:t>
      </w:r>
    </w:p>
    <w:p w:rsidR="00384862" w:rsidRDefault="00384862" w:rsidP="00384862">
      <w:pPr>
        <w:pStyle w:val="a3"/>
        <w:spacing w:line="360" w:lineRule="auto"/>
        <w:ind w:right="846" w:firstLine="851"/>
        <w:jc w:val="both"/>
      </w:pPr>
      <w:r>
        <w:rPr>
          <w:b/>
        </w:rPr>
        <w:t xml:space="preserve">Часть 1 </w:t>
      </w:r>
      <w:r>
        <w:t>проверяет качество списывания предложенного текста, знание основ орфографических правил (правописание гласных и согласных в корне слова), расстановку знаков препинания в предложениях с однородными членами предложения. Успешное выполнение задания опирается на навык чтения (адекватное зрительное восприятие информации, содержащейся в предъявляемом тексте) как одного из видов речевой деятельности. Наряду с предметным умением проверяется сформированность регулятивных универсальных учебных действий (адекватно самостоятельно оценивать правильность выполнения действия и вносить необходимые коррективы – осуществлять самоконтроль).</w:t>
      </w:r>
    </w:p>
    <w:p w:rsidR="0099653C" w:rsidRPr="0099653C" w:rsidRDefault="00384862" w:rsidP="0099653C">
      <w:pPr>
        <w:pStyle w:val="a5"/>
        <w:tabs>
          <w:tab w:val="left" w:pos="2450"/>
        </w:tabs>
        <w:spacing w:line="360" w:lineRule="auto"/>
        <w:ind w:left="2450" w:right="845" w:firstLine="0"/>
        <w:rPr>
          <w:sz w:val="24"/>
        </w:rPr>
      </w:pPr>
      <w:r>
        <w:rPr>
          <w:b/>
        </w:rPr>
        <w:t xml:space="preserve">Часть 2 </w:t>
      </w:r>
      <w:r w:rsidR="0099653C">
        <w:rPr>
          <w:b/>
        </w:rPr>
        <w:t>.</w:t>
      </w:r>
    </w:p>
    <w:p w:rsidR="0099653C" w:rsidRPr="0099653C" w:rsidRDefault="0099653C" w:rsidP="0099653C">
      <w:pPr>
        <w:pStyle w:val="a5"/>
        <w:numPr>
          <w:ilvl w:val="0"/>
          <w:numId w:val="5"/>
        </w:numPr>
        <w:tabs>
          <w:tab w:val="left" w:pos="2450"/>
        </w:tabs>
        <w:spacing w:line="360" w:lineRule="auto"/>
        <w:ind w:right="848"/>
        <w:rPr>
          <w:sz w:val="24"/>
        </w:rPr>
      </w:pPr>
      <w:r w:rsidRPr="0099653C">
        <w:rPr>
          <w:sz w:val="24"/>
        </w:rPr>
        <w:t xml:space="preserve">Морфемный анализ слова </w:t>
      </w:r>
    </w:p>
    <w:p w:rsidR="0099653C" w:rsidRPr="0099653C" w:rsidRDefault="0099653C" w:rsidP="0099653C">
      <w:pPr>
        <w:pStyle w:val="a5"/>
        <w:numPr>
          <w:ilvl w:val="0"/>
          <w:numId w:val="5"/>
        </w:numPr>
        <w:tabs>
          <w:tab w:val="left" w:pos="2450"/>
        </w:tabs>
        <w:rPr>
          <w:sz w:val="24"/>
        </w:rPr>
      </w:pPr>
      <w:r w:rsidRPr="0099653C">
        <w:rPr>
          <w:sz w:val="24"/>
        </w:rPr>
        <w:t xml:space="preserve">Правописание НЕ с разными частями речи </w:t>
      </w:r>
    </w:p>
    <w:p w:rsidR="0099653C" w:rsidRPr="0099653C" w:rsidRDefault="0099653C" w:rsidP="0099653C">
      <w:pPr>
        <w:pStyle w:val="a5"/>
        <w:numPr>
          <w:ilvl w:val="0"/>
          <w:numId w:val="5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99653C">
        <w:rPr>
          <w:sz w:val="24"/>
        </w:rPr>
        <w:t xml:space="preserve">Правописание Н и НН в разных частях речи </w:t>
      </w:r>
    </w:p>
    <w:p w:rsidR="0099653C" w:rsidRPr="0099653C" w:rsidRDefault="0099653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99653C">
        <w:rPr>
          <w:sz w:val="24"/>
        </w:rPr>
        <w:t xml:space="preserve">Орфоэпия </w:t>
      </w:r>
    </w:p>
    <w:p w:rsidR="0099653C" w:rsidRDefault="0099653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 xml:space="preserve">Случаи нарушения грамматических норм </w:t>
      </w:r>
    </w:p>
    <w:p w:rsidR="0099653C" w:rsidRDefault="0099653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proofErr w:type="spellStart"/>
      <w:r>
        <w:rPr>
          <w:sz w:val="24"/>
        </w:rPr>
        <w:lastRenderedPageBreak/>
        <w:t>Микротемы</w:t>
      </w:r>
      <w:proofErr w:type="spellEnd"/>
      <w:r>
        <w:rPr>
          <w:sz w:val="24"/>
        </w:rPr>
        <w:t xml:space="preserve"> </w:t>
      </w:r>
    </w:p>
    <w:p w:rsidR="0099653C" w:rsidRDefault="0099653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 xml:space="preserve">Лексическое значение слова </w:t>
      </w:r>
    </w:p>
    <w:p w:rsidR="0099653C" w:rsidRDefault="0099653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>Подчинительные союзы</w:t>
      </w:r>
    </w:p>
    <w:p w:rsidR="0099653C" w:rsidRDefault="0099653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 xml:space="preserve">Грамматическая основа предложения </w:t>
      </w:r>
    </w:p>
    <w:p w:rsidR="0099653C" w:rsidRDefault="0099653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 xml:space="preserve">Односоставные предложения </w:t>
      </w:r>
    </w:p>
    <w:p w:rsidR="0099653C" w:rsidRDefault="0099653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 xml:space="preserve">Вводные конструкции </w:t>
      </w:r>
    </w:p>
    <w:p w:rsidR="0099653C" w:rsidRDefault="0099653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 xml:space="preserve">Обособленные определения </w:t>
      </w:r>
    </w:p>
    <w:p w:rsidR="0099653C" w:rsidRDefault="0099653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 xml:space="preserve">Обособленные обстоятельства </w:t>
      </w:r>
    </w:p>
    <w:p w:rsidR="0099653C" w:rsidRDefault="0099653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>Ряд однородных членов</w:t>
      </w:r>
    </w:p>
    <w:p w:rsidR="0099653C" w:rsidRDefault="0099653C" w:rsidP="0099653C">
      <w:pPr>
        <w:pStyle w:val="a3"/>
        <w:spacing w:before="2" w:line="360" w:lineRule="auto"/>
        <w:ind w:right="847" w:firstLine="851"/>
        <w:jc w:val="both"/>
      </w:pPr>
    </w:p>
    <w:p w:rsidR="00384862" w:rsidRDefault="00384862" w:rsidP="0099653C">
      <w:pPr>
        <w:pStyle w:val="a3"/>
        <w:spacing w:before="2" w:line="360" w:lineRule="auto"/>
        <w:ind w:right="847" w:firstLine="851"/>
        <w:jc w:val="both"/>
      </w:pPr>
      <w:r>
        <w:t>Критерии оценивания ВПР</w:t>
      </w:r>
    </w:p>
    <w:p w:rsidR="00384862" w:rsidRDefault="00384862" w:rsidP="00384862">
      <w:pPr>
        <w:pStyle w:val="a3"/>
        <w:ind w:left="0"/>
        <w:rPr>
          <w:b/>
          <w:sz w:val="12"/>
        </w:rPr>
      </w:pPr>
    </w:p>
    <w:tbl>
      <w:tblPr>
        <w:tblStyle w:val="TableNormal"/>
        <w:tblW w:w="0" w:type="auto"/>
        <w:tblInd w:w="11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1"/>
        <w:gridCol w:w="4618"/>
      </w:tblGrid>
      <w:tr w:rsidR="00384862" w:rsidTr="00977C8B">
        <w:trPr>
          <w:trHeight w:val="414"/>
        </w:trPr>
        <w:tc>
          <w:tcPr>
            <w:tcW w:w="4611" w:type="dxa"/>
          </w:tcPr>
          <w:p w:rsidR="00384862" w:rsidRDefault="00384862" w:rsidP="00977C8B">
            <w:pPr>
              <w:pStyle w:val="TableParagraph"/>
              <w:spacing w:line="272" w:lineRule="exact"/>
              <w:ind w:left="877"/>
              <w:rPr>
                <w:sz w:val="24"/>
              </w:rPr>
            </w:pPr>
            <w:r>
              <w:rPr>
                <w:sz w:val="24"/>
              </w:rPr>
              <w:t xml:space="preserve">0 - 24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 xml:space="preserve"> – «2»</w:t>
            </w:r>
          </w:p>
        </w:tc>
        <w:tc>
          <w:tcPr>
            <w:tcW w:w="4618" w:type="dxa"/>
          </w:tcPr>
          <w:p w:rsidR="00384862" w:rsidRDefault="00384862" w:rsidP="00977C8B">
            <w:pPr>
              <w:pStyle w:val="TableParagraph"/>
              <w:spacing w:line="272" w:lineRule="exact"/>
              <w:ind w:left="878"/>
              <w:rPr>
                <w:sz w:val="24"/>
              </w:rPr>
            </w:pPr>
            <w:r>
              <w:rPr>
                <w:sz w:val="24"/>
              </w:rPr>
              <w:t xml:space="preserve">35 - 44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 xml:space="preserve"> – «4»</w:t>
            </w:r>
          </w:p>
        </w:tc>
      </w:tr>
      <w:tr w:rsidR="00384862" w:rsidTr="00977C8B">
        <w:trPr>
          <w:trHeight w:val="414"/>
        </w:trPr>
        <w:tc>
          <w:tcPr>
            <w:tcW w:w="4611" w:type="dxa"/>
          </w:tcPr>
          <w:p w:rsidR="00384862" w:rsidRDefault="00384862" w:rsidP="00977C8B">
            <w:pPr>
              <w:pStyle w:val="TableParagraph"/>
              <w:spacing w:line="270" w:lineRule="exact"/>
              <w:ind w:left="877"/>
              <w:rPr>
                <w:sz w:val="24"/>
              </w:rPr>
            </w:pPr>
            <w:r>
              <w:rPr>
                <w:sz w:val="24"/>
              </w:rPr>
              <w:t xml:space="preserve">25 - 34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 xml:space="preserve"> – «3»</w:t>
            </w:r>
          </w:p>
        </w:tc>
        <w:tc>
          <w:tcPr>
            <w:tcW w:w="4618" w:type="dxa"/>
          </w:tcPr>
          <w:p w:rsidR="00384862" w:rsidRDefault="00384862" w:rsidP="00977C8B">
            <w:pPr>
              <w:pStyle w:val="TableParagraph"/>
              <w:spacing w:line="270" w:lineRule="exact"/>
              <w:ind w:left="878"/>
              <w:rPr>
                <w:sz w:val="24"/>
              </w:rPr>
            </w:pPr>
            <w:r>
              <w:rPr>
                <w:sz w:val="24"/>
              </w:rPr>
              <w:t xml:space="preserve">45 - 51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z w:val="24"/>
              </w:rPr>
              <w:t xml:space="preserve"> – «5»</w:t>
            </w:r>
          </w:p>
        </w:tc>
      </w:tr>
    </w:tbl>
    <w:p w:rsidR="00384862" w:rsidRDefault="00384862" w:rsidP="00384862">
      <w:pPr>
        <w:pStyle w:val="a3"/>
        <w:spacing w:before="7"/>
        <w:ind w:left="0"/>
        <w:rPr>
          <w:b/>
          <w:sz w:val="35"/>
        </w:rPr>
      </w:pPr>
    </w:p>
    <w:p w:rsidR="00384862" w:rsidRDefault="00384862" w:rsidP="00384862">
      <w:pPr>
        <w:pStyle w:val="a3"/>
        <w:ind w:left="2092"/>
      </w:pPr>
      <w:r>
        <w:t>ВПР по русскому языку включает 2 варианта:</w:t>
      </w:r>
    </w:p>
    <w:p w:rsidR="00384862" w:rsidRDefault="00384862" w:rsidP="00384862">
      <w:pPr>
        <w:spacing w:before="137"/>
        <w:ind w:left="2092"/>
        <w:rPr>
          <w:i/>
          <w:sz w:val="24"/>
        </w:rPr>
      </w:pPr>
      <w:r>
        <w:rPr>
          <w:sz w:val="24"/>
        </w:rPr>
        <w:t xml:space="preserve">1 вариант выполняли </w:t>
      </w:r>
      <w:r w:rsidR="002F6C82">
        <w:rPr>
          <w:sz w:val="24"/>
        </w:rPr>
        <w:t>4</w:t>
      </w:r>
      <w:r>
        <w:rPr>
          <w:sz w:val="24"/>
        </w:rPr>
        <w:t xml:space="preserve"> </w:t>
      </w:r>
      <w:r>
        <w:rPr>
          <w:i/>
          <w:sz w:val="24"/>
        </w:rPr>
        <w:t>учащихся</w:t>
      </w:r>
      <w:r>
        <w:rPr>
          <w:sz w:val="24"/>
        </w:rPr>
        <w:t xml:space="preserve">; 2 вариант – </w:t>
      </w:r>
      <w:r w:rsidR="002F6C82">
        <w:rPr>
          <w:i/>
          <w:sz w:val="24"/>
        </w:rPr>
        <w:t>4</w:t>
      </w:r>
      <w:r>
        <w:rPr>
          <w:i/>
          <w:sz w:val="24"/>
        </w:rPr>
        <w:t xml:space="preserve"> учащихся.</w:t>
      </w:r>
    </w:p>
    <w:p w:rsidR="00384862" w:rsidRDefault="00384862" w:rsidP="00384862">
      <w:pPr>
        <w:pStyle w:val="a3"/>
        <w:ind w:left="0"/>
        <w:rPr>
          <w:i/>
          <w:sz w:val="26"/>
        </w:rPr>
      </w:pPr>
    </w:p>
    <w:p w:rsidR="00384862" w:rsidRDefault="00384862" w:rsidP="00384862">
      <w:pPr>
        <w:pStyle w:val="a3"/>
        <w:spacing w:before="5"/>
        <w:ind w:left="0"/>
        <w:rPr>
          <w:i/>
          <w:sz w:val="22"/>
        </w:rPr>
      </w:pPr>
    </w:p>
    <w:p w:rsidR="00384862" w:rsidRDefault="00384862" w:rsidP="00384862">
      <w:pPr>
        <w:pStyle w:val="1"/>
        <w:jc w:val="both"/>
      </w:pPr>
      <w:r>
        <w:t>Результаты ВПР представлены в виде таблицы:</w:t>
      </w:r>
    </w:p>
    <w:p w:rsidR="00384862" w:rsidRDefault="00384862" w:rsidP="00384862">
      <w:pPr>
        <w:pStyle w:val="a3"/>
        <w:ind w:left="0"/>
        <w:rPr>
          <w:b/>
          <w:sz w:val="20"/>
        </w:rPr>
      </w:pPr>
    </w:p>
    <w:p w:rsidR="00384862" w:rsidRDefault="00384862" w:rsidP="00384862">
      <w:pPr>
        <w:pStyle w:val="a3"/>
        <w:spacing w:before="1"/>
        <w:ind w:left="0"/>
        <w:rPr>
          <w:b/>
          <w:sz w:val="28"/>
        </w:rPr>
      </w:pPr>
    </w:p>
    <w:tbl>
      <w:tblPr>
        <w:tblStyle w:val="TableNormal"/>
        <w:tblW w:w="0" w:type="auto"/>
        <w:tblInd w:w="19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1781"/>
        <w:gridCol w:w="691"/>
        <w:gridCol w:w="694"/>
        <w:gridCol w:w="691"/>
        <w:gridCol w:w="693"/>
        <w:gridCol w:w="1183"/>
        <w:gridCol w:w="1134"/>
      </w:tblGrid>
      <w:tr w:rsidR="00384862" w:rsidTr="00977C8B">
        <w:trPr>
          <w:trHeight w:val="414"/>
        </w:trPr>
        <w:tc>
          <w:tcPr>
            <w:tcW w:w="1104" w:type="dxa"/>
            <w:vMerge w:val="restart"/>
          </w:tcPr>
          <w:p w:rsidR="00384862" w:rsidRDefault="00384862" w:rsidP="00977C8B">
            <w:pPr>
              <w:pStyle w:val="TableParagraph"/>
              <w:spacing w:before="18" w:line="360" w:lineRule="auto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Всего</w:t>
            </w:r>
            <w:proofErr w:type="spellEnd"/>
            <w:r>
              <w:rPr>
                <w:b/>
                <w:i/>
                <w:sz w:val="24"/>
              </w:rPr>
              <w:t xml:space="preserve"> в </w:t>
            </w:r>
            <w:proofErr w:type="spellStart"/>
            <w:r>
              <w:rPr>
                <w:b/>
                <w:i/>
                <w:sz w:val="24"/>
              </w:rPr>
              <w:t>классе</w:t>
            </w:r>
            <w:proofErr w:type="spellEnd"/>
          </w:p>
        </w:tc>
        <w:tc>
          <w:tcPr>
            <w:tcW w:w="1781" w:type="dxa"/>
            <w:vMerge w:val="restart"/>
          </w:tcPr>
          <w:p w:rsidR="00384862" w:rsidRDefault="00384862" w:rsidP="00977C8B">
            <w:pPr>
              <w:pStyle w:val="TableParagraph"/>
              <w:spacing w:before="18" w:line="360" w:lineRule="auto"/>
              <w:ind w:left="107" w:right="41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Выполняли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работу</w:t>
            </w:r>
            <w:proofErr w:type="spellEnd"/>
          </w:p>
        </w:tc>
        <w:tc>
          <w:tcPr>
            <w:tcW w:w="2769" w:type="dxa"/>
            <w:gridSpan w:val="4"/>
          </w:tcPr>
          <w:p w:rsidR="00384862" w:rsidRDefault="00384862" w:rsidP="00977C8B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Оценки</w:t>
            </w:r>
            <w:proofErr w:type="spellEnd"/>
          </w:p>
        </w:tc>
        <w:tc>
          <w:tcPr>
            <w:tcW w:w="1183" w:type="dxa"/>
            <w:vMerge w:val="restart"/>
          </w:tcPr>
          <w:p w:rsidR="00384862" w:rsidRDefault="00384862" w:rsidP="00977C8B">
            <w:pPr>
              <w:pStyle w:val="TableParagraph"/>
              <w:spacing w:before="18" w:line="360" w:lineRule="auto"/>
              <w:ind w:left="106" w:right="28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Кач-во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знаний</w:t>
            </w:r>
            <w:proofErr w:type="spellEnd"/>
          </w:p>
        </w:tc>
        <w:tc>
          <w:tcPr>
            <w:tcW w:w="1134" w:type="dxa"/>
            <w:vMerge w:val="restart"/>
          </w:tcPr>
          <w:p w:rsidR="00384862" w:rsidRDefault="00384862" w:rsidP="00977C8B">
            <w:pPr>
              <w:pStyle w:val="TableParagraph"/>
              <w:spacing w:before="18" w:line="360" w:lineRule="auto"/>
              <w:ind w:left="109" w:right="39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Обуч</w:t>
            </w:r>
            <w:proofErr w:type="spellEnd"/>
            <w:r>
              <w:rPr>
                <w:b/>
                <w:i/>
                <w:sz w:val="24"/>
              </w:rPr>
              <w:t>. (%)</w:t>
            </w:r>
          </w:p>
        </w:tc>
      </w:tr>
      <w:tr w:rsidR="00384862" w:rsidTr="00977C8B">
        <w:trPr>
          <w:trHeight w:val="443"/>
        </w:trPr>
        <w:tc>
          <w:tcPr>
            <w:tcW w:w="1104" w:type="dxa"/>
            <w:vMerge/>
            <w:tcBorders>
              <w:top w:val="nil"/>
            </w:tcBorders>
          </w:tcPr>
          <w:p w:rsidR="00384862" w:rsidRDefault="00384862" w:rsidP="00977C8B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</w:tcBorders>
          </w:tcPr>
          <w:p w:rsidR="00384862" w:rsidRDefault="00384862" w:rsidP="00977C8B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</w:tcPr>
          <w:p w:rsidR="00384862" w:rsidRDefault="00384862" w:rsidP="00977C8B">
            <w:pPr>
              <w:pStyle w:val="TableParagraph"/>
              <w:spacing w:before="1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«5»</w:t>
            </w:r>
          </w:p>
        </w:tc>
        <w:tc>
          <w:tcPr>
            <w:tcW w:w="694" w:type="dxa"/>
          </w:tcPr>
          <w:p w:rsidR="00384862" w:rsidRDefault="00384862" w:rsidP="00977C8B">
            <w:pPr>
              <w:pStyle w:val="TableParagraph"/>
              <w:spacing w:before="1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«4»</w:t>
            </w:r>
          </w:p>
        </w:tc>
        <w:tc>
          <w:tcPr>
            <w:tcW w:w="691" w:type="dxa"/>
          </w:tcPr>
          <w:p w:rsidR="00384862" w:rsidRDefault="00384862" w:rsidP="00977C8B">
            <w:pPr>
              <w:pStyle w:val="TableParagraph"/>
              <w:spacing w:before="13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«3»</w:t>
            </w:r>
          </w:p>
        </w:tc>
        <w:tc>
          <w:tcPr>
            <w:tcW w:w="693" w:type="dxa"/>
          </w:tcPr>
          <w:p w:rsidR="00384862" w:rsidRDefault="00384862" w:rsidP="00977C8B">
            <w:pPr>
              <w:pStyle w:val="TableParagraph"/>
              <w:spacing w:before="1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«2»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384862" w:rsidRDefault="00384862" w:rsidP="00977C8B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84862" w:rsidRDefault="00384862" w:rsidP="00977C8B">
            <w:pPr>
              <w:rPr>
                <w:sz w:val="2"/>
                <w:szCs w:val="2"/>
              </w:rPr>
            </w:pPr>
          </w:p>
        </w:tc>
      </w:tr>
      <w:tr w:rsidR="00384862" w:rsidTr="00977C8B">
        <w:trPr>
          <w:trHeight w:val="829"/>
        </w:trPr>
        <w:tc>
          <w:tcPr>
            <w:tcW w:w="1104" w:type="dxa"/>
          </w:tcPr>
          <w:p w:rsidR="00384862" w:rsidRPr="0011610B" w:rsidRDefault="00384862" w:rsidP="00977C8B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1781" w:type="dxa"/>
          </w:tcPr>
          <w:p w:rsidR="00384862" w:rsidRPr="0011610B" w:rsidRDefault="00384862" w:rsidP="00977C8B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691" w:type="dxa"/>
          </w:tcPr>
          <w:p w:rsidR="00384862" w:rsidRPr="0011610B" w:rsidRDefault="00384862" w:rsidP="00977C8B">
            <w:pPr>
              <w:pStyle w:val="TableParagraph"/>
              <w:spacing w:line="27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  <w:tc>
          <w:tcPr>
            <w:tcW w:w="694" w:type="dxa"/>
          </w:tcPr>
          <w:p w:rsidR="00384862" w:rsidRPr="0011610B" w:rsidRDefault="002F6C82" w:rsidP="00977C8B">
            <w:pPr>
              <w:pStyle w:val="TableParagraph"/>
              <w:spacing w:line="27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691" w:type="dxa"/>
          </w:tcPr>
          <w:p w:rsidR="00384862" w:rsidRPr="0011610B" w:rsidRDefault="002F6C82" w:rsidP="00977C8B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693" w:type="dxa"/>
          </w:tcPr>
          <w:p w:rsidR="00384862" w:rsidRPr="0011610B" w:rsidRDefault="002F6C82" w:rsidP="00977C8B">
            <w:pPr>
              <w:pStyle w:val="TableParagraph"/>
              <w:spacing w:line="27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1183" w:type="dxa"/>
          </w:tcPr>
          <w:p w:rsidR="00384862" w:rsidRDefault="002F6C82" w:rsidP="00977C8B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  <w:lang w:val="ru-RU"/>
              </w:rPr>
              <w:t>12</w:t>
            </w:r>
            <w:r w:rsidR="00384862">
              <w:rPr>
                <w:sz w:val="24"/>
              </w:rPr>
              <w:t>%</w:t>
            </w:r>
          </w:p>
        </w:tc>
        <w:tc>
          <w:tcPr>
            <w:tcW w:w="1134" w:type="dxa"/>
          </w:tcPr>
          <w:p w:rsidR="00384862" w:rsidRDefault="002F6C82" w:rsidP="00977C8B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  <w:lang w:val="ru-RU"/>
              </w:rPr>
              <w:t>40</w:t>
            </w:r>
            <w:r w:rsidR="00384862">
              <w:rPr>
                <w:sz w:val="24"/>
              </w:rPr>
              <w:t>%</w:t>
            </w:r>
          </w:p>
        </w:tc>
      </w:tr>
    </w:tbl>
    <w:p w:rsidR="00384862" w:rsidRDefault="00384862" w:rsidP="00384862">
      <w:pPr>
        <w:spacing w:line="272" w:lineRule="exact"/>
        <w:rPr>
          <w:sz w:val="24"/>
        </w:rPr>
        <w:sectPr w:rsidR="00384862">
          <w:pgSz w:w="11910" w:h="16840"/>
          <w:pgMar w:top="104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9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1781"/>
        <w:gridCol w:w="691"/>
        <w:gridCol w:w="694"/>
        <w:gridCol w:w="691"/>
        <w:gridCol w:w="693"/>
        <w:gridCol w:w="1183"/>
        <w:gridCol w:w="1134"/>
      </w:tblGrid>
      <w:tr w:rsidR="00384862" w:rsidTr="00977C8B">
        <w:trPr>
          <w:trHeight w:val="829"/>
        </w:trPr>
        <w:tc>
          <w:tcPr>
            <w:tcW w:w="1104" w:type="dxa"/>
          </w:tcPr>
          <w:p w:rsidR="00384862" w:rsidRDefault="00384862" w:rsidP="00977C8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1" w:type="dxa"/>
          </w:tcPr>
          <w:p w:rsidR="00384862" w:rsidRDefault="00384862" w:rsidP="00977C8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1" w:type="dxa"/>
          </w:tcPr>
          <w:p w:rsidR="00384862" w:rsidRDefault="00384862" w:rsidP="00977C8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4" w:type="dxa"/>
          </w:tcPr>
          <w:p w:rsidR="00384862" w:rsidRDefault="00384862" w:rsidP="00977C8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1" w:type="dxa"/>
          </w:tcPr>
          <w:p w:rsidR="00384862" w:rsidRDefault="00384862" w:rsidP="00977C8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3" w:type="dxa"/>
          </w:tcPr>
          <w:p w:rsidR="00384862" w:rsidRDefault="00384862" w:rsidP="00977C8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83" w:type="dxa"/>
          </w:tcPr>
          <w:p w:rsidR="00384862" w:rsidRDefault="00384862" w:rsidP="00977C8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</w:tcPr>
          <w:p w:rsidR="00384862" w:rsidRDefault="00384862" w:rsidP="00977C8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4862" w:rsidRDefault="00384862" w:rsidP="00384862">
      <w:pPr>
        <w:pStyle w:val="a3"/>
        <w:spacing w:before="8"/>
        <w:ind w:left="0"/>
        <w:rPr>
          <w:b/>
          <w:sz w:val="27"/>
        </w:rPr>
      </w:pPr>
    </w:p>
    <w:p w:rsidR="00384862" w:rsidRDefault="00384862" w:rsidP="00384862">
      <w:pPr>
        <w:pStyle w:val="a3"/>
        <w:spacing w:before="5"/>
        <w:ind w:left="0"/>
        <w:rPr>
          <w:sz w:val="36"/>
        </w:rPr>
      </w:pPr>
    </w:p>
    <w:p w:rsidR="00384862" w:rsidRDefault="00384862" w:rsidP="00384862">
      <w:pPr>
        <w:pStyle w:val="1"/>
        <w:ind w:left="2090"/>
        <w:jc w:val="both"/>
      </w:pPr>
      <w:r>
        <w:t>Типичные ошибки в заданиях по предложенному тексту (9-13)</w:t>
      </w:r>
    </w:p>
    <w:p w:rsidR="00384862" w:rsidRDefault="00384862" w:rsidP="00384862">
      <w:pPr>
        <w:pStyle w:val="a3"/>
        <w:ind w:left="0"/>
        <w:rPr>
          <w:b/>
          <w:sz w:val="26"/>
        </w:rPr>
      </w:pPr>
    </w:p>
    <w:p w:rsidR="00384862" w:rsidRDefault="00384862" w:rsidP="00384862">
      <w:pPr>
        <w:pStyle w:val="a3"/>
        <w:spacing w:before="7"/>
        <w:ind w:left="0"/>
        <w:rPr>
          <w:b/>
          <w:sz w:val="21"/>
        </w:rPr>
      </w:pPr>
    </w:p>
    <w:p w:rsidR="00384862" w:rsidRPr="0099653C" w:rsidRDefault="000533D1" w:rsidP="0099653C">
      <w:pPr>
        <w:pStyle w:val="a5"/>
        <w:numPr>
          <w:ilvl w:val="0"/>
          <w:numId w:val="5"/>
        </w:numPr>
        <w:tabs>
          <w:tab w:val="left" w:pos="2450"/>
        </w:tabs>
        <w:spacing w:line="360" w:lineRule="auto"/>
        <w:ind w:right="845"/>
        <w:rPr>
          <w:sz w:val="24"/>
        </w:rPr>
      </w:pPr>
      <w:r w:rsidRPr="0099653C">
        <w:rPr>
          <w:sz w:val="24"/>
        </w:rPr>
        <w:t>Списывание с соблюдением орфографических и пунктуационных правил – 5 чел</w:t>
      </w:r>
    </w:p>
    <w:p w:rsidR="00384862" w:rsidRPr="0099653C" w:rsidRDefault="000533D1" w:rsidP="0099653C">
      <w:pPr>
        <w:pStyle w:val="a5"/>
        <w:numPr>
          <w:ilvl w:val="0"/>
          <w:numId w:val="5"/>
        </w:numPr>
        <w:tabs>
          <w:tab w:val="left" w:pos="2450"/>
        </w:tabs>
        <w:spacing w:line="360" w:lineRule="auto"/>
        <w:ind w:right="848"/>
        <w:rPr>
          <w:sz w:val="24"/>
        </w:rPr>
      </w:pPr>
      <w:r w:rsidRPr="0099653C">
        <w:rPr>
          <w:sz w:val="24"/>
        </w:rPr>
        <w:t>Морфемный анализ слова – 5 чел</w:t>
      </w:r>
    </w:p>
    <w:p w:rsidR="00384862" w:rsidRPr="0099653C" w:rsidRDefault="000533D1" w:rsidP="0099653C">
      <w:pPr>
        <w:pStyle w:val="a5"/>
        <w:numPr>
          <w:ilvl w:val="0"/>
          <w:numId w:val="5"/>
        </w:numPr>
        <w:tabs>
          <w:tab w:val="left" w:pos="2450"/>
        </w:tabs>
        <w:rPr>
          <w:sz w:val="24"/>
        </w:rPr>
      </w:pPr>
      <w:r w:rsidRPr="0099653C">
        <w:rPr>
          <w:sz w:val="24"/>
        </w:rPr>
        <w:t>Правописание НЕ с разными частями речи – 5 чел</w:t>
      </w:r>
    </w:p>
    <w:p w:rsidR="00384862" w:rsidRPr="0099653C" w:rsidRDefault="000533D1" w:rsidP="0099653C">
      <w:pPr>
        <w:pStyle w:val="a5"/>
        <w:numPr>
          <w:ilvl w:val="0"/>
          <w:numId w:val="5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99653C">
        <w:rPr>
          <w:sz w:val="24"/>
        </w:rPr>
        <w:t>Правописание Н и НН в разных частях речи – 6 чел</w:t>
      </w:r>
    </w:p>
    <w:p w:rsidR="000533D1" w:rsidRPr="0099653C" w:rsidRDefault="000533D1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99653C">
        <w:rPr>
          <w:sz w:val="24"/>
        </w:rPr>
        <w:t>Орфоэпия – 5 чел</w:t>
      </w:r>
    </w:p>
    <w:p w:rsidR="000533D1" w:rsidRDefault="000533D1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>Случаи нарушения грамматических норм – 6 чел</w:t>
      </w:r>
    </w:p>
    <w:p w:rsidR="000533D1" w:rsidRDefault="000533D1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proofErr w:type="spellStart"/>
      <w:r>
        <w:rPr>
          <w:sz w:val="24"/>
        </w:rPr>
        <w:t>Микротемы</w:t>
      </w:r>
      <w:proofErr w:type="spellEnd"/>
      <w:r>
        <w:rPr>
          <w:sz w:val="24"/>
        </w:rPr>
        <w:t xml:space="preserve"> – 5 чел</w:t>
      </w:r>
    </w:p>
    <w:p w:rsidR="000533D1" w:rsidRDefault="000533D1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>Лексическое значение слова – 5 чел</w:t>
      </w:r>
    </w:p>
    <w:p w:rsidR="000533D1" w:rsidRDefault="000533D1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>Подчинительные союзы – 5 чел</w:t>
      </w:r>
    </w:p>
    <w:p w:rsidR="000533D1" w:rsidRDefault="000533D1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>Грамматическая основа предложения – 3 чел</w:t>
      </w:r>
    </w:p>
    <w:p w:rsidR="000533D1" w:rsidRDefault="000533D1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>Односоставные предложения – 4</w:t>
      </w:r>
      <w:r w:rsidR="00A6666C">
        <w:rPr>
          <w:sz w:val="24"/>
        </w:rPr>
        <w:t xml:space="preserve"> чел</w:t>
      </w:r>
    </w:p>
    <w:p w:rsidR="000533D1" w:rsidRDefault="000533D1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 xml:space="preserve">Вводные конструкции </w:t>
      </w:r>
      <w:r w:rsidR="00A6666C">
        <w:rPr>
          <w:sz w:val="24"/>
        </w:rPr>
        <w:t>–</w:t>
      </w:r>
      <w:r>
        <w:rPr>
          <w:sz w:val="24"/>
        </w:rPr>
        <w:t xml:space="preserve"> </w:t>
      </w:r>
      <w:r w:rsidR="00A6666C">
        <w:rPr>
          <w:sz w:val="24"/>
        </w:rPr>
        <w:t>4 чел</w:t>
      </w:r>
    </w:p>
    <w:p w:rsidR="00A6666C" w:rsidRDefault="00A6666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>Обособленные определения – 5 чел</w:t>
      </w:r>
    </w:p>
    <w:p w:rsidR="00A6666C" w:rsidRDefault="00A6666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>Обособленные обстоятельства – 4 чел</w:t>
      </w:r>
    </w:p>
    <w:p w:rsidR="00A6666C" w:rsidRDefault="00A6666C" w:rsidP="0099653C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>Ряд однородных членов – 3 чел</w:t>
      </w:r>
    </w:p>
    <w:p w:rsidR="00384862" w:rsidRDefault="00384862" w:rsidP="00384862">
      <w:pPr>
        <w:pStyle w:val="1"/>
        <w:spacing w:before="144"/>
        <w:jc w:val="both"/>
      </w:pPr>
      <w:r>
        <w:t>Выводы и рекомендации:</w:t>
      </w:r>
    </w:p>
    <w:p w:rsidR="003E6184" w:rsidRDefault="00384862" w:rsidP="003E6184">
      <w:pPr>
        <w:pStyle w:val="a5"/>
        <w:tabs>
          <w:tab w:val="left" w:pos="2450"/>
        </w:tabs>
        <w:spacing w:line="360" w:lineRule="auto"/>
        <w:ind w:left="2450" w:right="845" w:firstLine="0"/>
        <w:rPr>
          <w:sz w:val="24"/>
        </w:rPr>
      </w:pPr>
      <w:r w:rsidRPr="003E6184">
        <w:rPr>
          <w:sz w:val="24"/>
        </w:rPr>
        <w:t>Необходимо систематизировать</w:t>
      </w:r>
      <w:r w:rsidR="003E6184">
        <w:rPr>
          <w:sz w:val="24"/>
        </w:rPr>
        <w:t>, повторить:</w:t>
      </w:r>
    </w:p>
    <w:p w:rsidR="003E6184" w:rsidRDefault="00384862" w:rsidP="003E6184">
      <w:pPr>
        <w:pStyle w:val="a5"/>
        <w:numPr>
          <w:ilvl w:val="0"/>
          <w:numId w:val="4"/>
        </w:numPr>
        <w:tabs>
          <w:tab w:val="left" w:pos="2450"/>
        </w:tabs>
        <w:spacing w:line="360" w:lineRule="auto"/>
        <w:ind w:right="845"/>
        <w:rPr>
          <w:sz w:val="24"/>
        </w:rPr>
      </w:pPr>
      <w:r w:rsidRPr="003E6184">
        <w:rPr>
          <w:sz w:val="24"/>
        </w:rPr>
        <w:t xml:space="preserve"> </w:t>
      </w:r>
      <w:r w:rsidR="003E6184">
        <w:rPr>
          <w:sz w:val="24"/>
        </w:rPr>
        <w:t xml:space="preserve">Списывание с соблюдением орфографических и пунктуационных правил </w:t>
      </w:r>
    </w:p>
    <w:p w:rsid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spacing w:line="360" w:lineRule="auto"/>
        <w:ind w:right="848"/>
        <w:rPr>
          <w:sz w:val="24"/>
        </w:rPr>
      </w:pPr>
      <w:r>
        <w:rPr>
          <w:sz w:val="24"/>
        </w:rPr>
        <w:t xml:space="preserve">Морфемный анализ слова </w:t>
      </w:r>
    </w:p>
    <w:p w:rsid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rPr>
          <w:sz w:val="24"/>
        </w:rPr>
      </w:pPr>
      <w:r>
        <w:rPr>
          <w:sz w:val="24"/>
        </w:rPr>
        <w:t xml:space="preserve">Правописание НЕ с разными частями речи </w:t>
      </w:r>
    </w:p>
    <w:p w:rsid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 xml:space="preserve">Правописание Н и НН в разных частях речи </w:t>
      </w:r>
    </w:p>
    <w:p w:rsid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3E6184">
        <w:rPr>
          <w:sz w:val="24"/>
        </w:rPr>
        <w:t>Орфоэпи</w:t>
      </w:r>
      <w:r>
        <w:rPr>
          <w:sz w:val="24"/>
        </w:rPr>
        <w:t>ю</w:t>
      </w:r>
    </w:p>
    <w:p w:rsid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3E6184">
        <w:rPr>
          <w:sz w:val="24"/>
        </w:rPr>
        <w:t xml:space="preserve">Случаи нарушения грамматических норм </w:t>
      </w:r>
    </w:p>
    <w:p w:rsid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proofErr w:type="spellStart"/>
      <w:r w:rsidRPr="003E6184">
        <w:rPr>
          <w:sz w:val="24"/>
        </w:rPr>
        <w:t>Микротемы</w:t>
      </w:r>
      <w:proofErr w:type="spellEnd"/>
      <w:r w:rsidRPr="003E6184">
        <w:rPr>
          <w:sz w:val="24"/>
        </w:rPr>
        <w:t xml:space="preserve"> </w:t>
      </w:r>
    </w:p>
    <w:p w:rsid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3E6184">
        <w:rPr>
          <w:sz w:val="24"/>
        </w:rPr>
        <w:t xml:space="preserve">Лексическое значение слова </w:t>
      </w:r>
    </w:p>
    <w:p w:rsid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3E6184">
        <w:rPr>
          <w:sz w:val="24"/>
        </w:rPr>
        <w:lastRenderedPageBreak/>
        <w:t xml:space="preserve">Подчинительные союзы </w:t>
      </w:r>
    </w:p>
    <w:p w:rsid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3E6184">
        <w:rPr>
          <w:sz w:val="24"/>
        </w:rPr>
        <w:t>Грамматическ</w:t>
      </w:r>
      <w:r>
        <w:rPr>
          <w:sz w:val="24"/>
        </w:rPr>
        <w:t xml:space="preserve">ую </w:t>
      </w:r>
      <w:r w:rsidRPr="003E6184">
        <w:rPr>
          <w:sz w:val="24"/>
        </w:rPr>
        <w:t>основ</w:t>
      </w:r>
      <w:r>
        <w:rPr>
          <w:sz w:val="24"/>
        </w:rPr>
        <w:t>у</w:t>
      </w:r>
      <w:r w:rsidRPr="003E6184">
        <w:rPr>
          <w:sz w:val="24"/>
        </w:rPr>
        <w:t xml:space="preserve"> предложения </w:t>
      </w:r>
    </w:p>
    <w:p w:rsid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3E6184">
        <w:rPr>
          <w:sz w:val="24"/>
        </w:rPr>
        <w:t xml:space="preserve">Односоставные предложения </w:t>
      </w:r>
    </w:p>
    <w:p w:rsid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3E6184">
        <w:rPr>
          <w:sz w:val="24"/>
        </w:rPr>
        <w:t xml:space="preserve">Вводные конструкции </w:t>
      </w:r>
    </w:p>
    <w:p w:rsid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3E6184">
        <w:rPr>
          <w:sz w:val="24"/>
        </w:rPr>
        <w:t xml:space="preserve">Обособленные определения </w:t>
      </w:r>
    </w:p>
    <w:p w:rsidR="003E6184" w:rsidRPr="003E6184" w:rsidRDefault="003E6184" w:rsidP="003E6184">
      <w:pPr>
        <w:pStyle w:val="a5"/>
        <w:numPr>
          <w:ilvl w:val="0"/>
          <w:numId w:val="4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 w:rsidRPr="003E6184">
        <w:rPr>
          <w:sz w:val="24"/>
        </w:rPr>
        <w:t xml:space="preserve">Обособленные обстоятельства </w:t>
      </w:r>
    </w:p>
    <w:p w:rsidR="00A6666C" w:rsidRDefault="003E6184" w:rsidP="003E6184">
      <w:pPr>
        <w:pStyle w:val="a5"/>
        <w:numPr>
          <w:ilvl w:val="0"/>
          <w:numId w:val="4"/>
        </w:numPr>
        <w:tabs>
          <w:tab w:val="left" w:pos="2102"/>
          <w:tab w:val="left" w:pos="2450"/>
        </w:tabs>
        <w:spacing w:before="1" w:line="360" w:lineRule="auto"/>
        <w:ind w:right="850"/>
        <w:rPr>
          <w:sz w:val="24"/>
        </w:rPr>
      </w:pPr>
      <w:r w:rsidRPr="003E6184">
        <w:rPr>
          <w:sz w:val="24"/>
        </w:rPr>
        <w:t xml:space="preserve">Ряд однородных членов </w:t>
      </w:r>
    </w:p>
    <w:p w:rsidR="003E6184" w:rsidRPr="003E6184" w:rsidRDefault="003E6184" w:rsidP="003E6184">
      <w:pPr>
        <w:pStyle w:val="a5"/>
        <w:tabs>
          <w:tab w:val="left" w:pos="2102"/>
          <w:tab w:val="left" w:pos="2450"/>
        </w:tabs>
        <w:spacing w:before="1" w:line="360" w:lineRule="auto"/>
        <w:ind w:left="1742" w:right="850" w:firstLine="0"/>
        <w:rPr>
          <w:sz w:val="24"/>
        </w:rPr>
      </w:pPr>
    </w:p>
    <w:p w:rsidR="00A6666C" w:rsidRDefault="00A6666C" w:rsidP="00A6666C">
      <w:pPr>
        <w:tabs>
          <w:tab w:val="left" w:pos="2102"/>
        </w:tabs>
        <w:spacing w:before="1" w:line="360" w:lineRule="auto"/>
        <w:ind w:right="850"/>
        <w:rPr>
          <w:sz w:val="24"/>
        </w:rPr>
      </w:pPr>
    </w:p>
    <w:p w:rsidR="00A6666C" w:rsidRDefault="00A6666C" w:rsidP="00A6666C">
      <w:pPr>
        <w:tabs>
          <w:tab w:val="left" w:pos="2102"/>
        </w:tabs>
        <w:spacing w:before="1" w:line="360" w:lineRule="auto"/>
        <w:ind w:right="850"/>
        <w:rPr>
          <w:sz w:val="24"/>
        </w:rPr>
      </w:pPr>
    </w:p>
    <w:p w:rsidR="00A6666C" w:rsidRDefault="00A6666C" w:rsidP="00A6666C">
      <w:pPr>
        <w:tabs>
          <w:tab w:val="left" w:pos="2102"/>
        </w:tabs>
        <w:spacing w:before="1" w:line="360" w:lineRule="auto"/>
        <w:ind w:right="850"/>
        <w:rPr>
          <w:sz w:val="24"/>
        </w:rPr>
      </w:pPr>
    </w:p>
    <w:p w:rsidR="00A6666C" w:rsidRDefault="00A6666C" w:rsidP="00A6666C">
      <w:pPr>
        <w:tabs>
          <w:tab w:val="left" w:pos="2102"/>
        </w:tabs>
        <w:spacing w:before="1" w:line="360" w:lineRule="auto"/>
        <w:ind w:right="850"/>
        <w:rPr>
          <w:sz w:val="24"/>
        </w:rPr>
      </w:pPr>
    </w:p>
    <w:p w:rsidR="00A6666C" w:rsidRDefault="00A6666C" w:rsidP="00A6666C">
      <w:pPr>
        <w:pStyle w:val="a3"/>
        <w:tabs>
          <w:tab w:val="left" w:pos="8009"/>
        </w:tabs>
        <w:ind w:left="0"/>
        <w:jc w:val="both"/>
      </w:pPr>
      <w:r>
        <w:t xml:space="preserve">                             </w:t>
      </w:r>
      <w:r w:rsidR="003E6184">
        <w:t xml:space="preserve">  </w:t>
      </w:r>
      <w:r>
        <w:t>Учитель русского языка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литературы:</w:t>
      </w:r>
      <w:r>
        <w:tab/>
      </w:r>
      <w:r w:rsidR="00A12BF8">
        <w:t xml:space="preserve">      </w:t>
      </w:r>
      <w:proofErr w:type="spellStart"/>
      <w:r>
        <w:t>Л.Х.Бурбужук</w:t>
      </w:r>
      <w:proofErr w:type="spellEnd"/>
    </w:p>
    <w:p w:rsidR="00A6666C" w:rsidRDefault="00A6666C" w:rsidP="00A6666C">
      <w:pPr>
        <w:pStyle w:val="a3"/>
        <w:ind w:left="0"/>
        <w:rPr>
          <w:sz w:val="26"/>
        </w:rPr>
      </w:pPr>
    </w:p>
    <w:p w:rsidR="00A6666C" w:rsidRPr="00A6666C" w:rsidRDefault="00A6666C" w:rsidP="00A6666C">
      <w:pPr>
        <w:tabs>
          <w:tab w:val="left" w:pos="2102"/>
        </w:tabs>
        <w:spacing w:before="1" w:line="360" w:lineRule="auto"/>
        <w:ind w:right="850"/>
        <w:rPr>
          <w:sz w:val="24"/>
        </w:rPr>
        <w:sectPr w:rsidR="00A6666C" w:rsidRPr="00A6666C">
          <w:pgSz w:w="11910" w:h="16840"/>
          <w:pgMar w:top="1040" w:right="0" w:bottom="280" w:left="320" w:header="720" w:footer="720" w:gutter="0"/>
          <w:cols w:space="720"/>
        </w:sectPr>
      </w:pPr>
    </w:p>
    <w:p w:rsidR="00384862" w:rsidRDefault="00384862" w:rsidP="00384862"/>
    <w:p w:rsidR="00384862" w:rsidRDefault="00384862"/>
    <w:sectPr w:rsidR="00384862" w:rsidSect="006F1E57">
      <w:pgSz w:w="11900" w:h="16840" w:code="9"/>
      <w:pgMar w:top="850" w:right="1134" w:bottom="1701" w:left="1134" w:header="0" w:footer="708" w:gutter="113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4347"/>
    <w:multiLevelType w:val="hybridMultilevel"/>
    <w:tmpl w:val="87901E34"/>
    <w:lvl w:ilvl="0" w:tplc="3294E916">
      <w:numFmt w:val="bullet"/>
      <w:lvlText w:val="−"/>
      <w:lvlJc w:val="left"/>
      <w:pPr>
        <w:ind w:left="1382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81C5BDE">
      <w:numFmt w:val="bullet"/>
      <w:lvlText w:val="•"/>
      <w:lvlJc w:val="left"/>
      <w:pPr>
        <w:ind w:left="2400" w:hanging="195"/>
      </w:pPr>
      <w:rPr>
        <w:rFonts w:hint="default"/>
        <w:lang w:val="ru-RU" w:eastAsia="ru-RU" w:bidi="ru-RU"/>
      </w:rPr>
    </w:lvl>
    <w:lvl w:ilvl="2" w:tplc="E8327C50">
      <w:numFmt w:val="bullet"/>
      <w:lvlText w:val="•"/>
      <w:lvlJc w:val="left"/>
      <w:pPr>
        <w:ind w:left="3421" w:hanging="195"/>
      </w:pPr>
      <w:rPr>
        <w:rFonts w:hint="default"/>
        <w:lang w:val="ru-RU" w:eastAsia="ru-RU" w:bidi="ru-RU"/>
      </w:rPr>
    </w:lvl>
    <w:lvl w:ilvl="3" w:tplc="695A2C40">
      <w:numFmt w:val="bullet"/>
      <w:lvlText w:val="•"/>
      <w:lvlJc w:val="left"/>
      <w:pPr>
        <w:ind w:left="4441" w:hanging="195"/>
      </w:pPr>
      <w:rPr>
        <w:rFonts w:hint="default"/>
        <w:lang w:val="ru-RU" w:eastAsia="ru-RU" w:bidi="ru-RU"/>
      </w:rPr>
    </w:lvl>
    <w:lvl w:ilvl="4" w:tplc="E34C8EE2">
      <w:numFmt w:val="bullet"/>
      <w:lvlText w:val="•"/>
      <w:lvlJc w:val="left"/>
      <w:pPr>
        <w:ind w:left="5462" w:hanging="195"/>
      </w:pPr>
      <w:rPr>
        <w:rFonts w:hint="default"/>
        <w:lang w:val="ru-RU" w:eastAsia="ru-RU" w:bidi="ru-RU"/>
      </w:rPr>
    </w:lvl>
    <w:lvl w:ilvl="5" w:tplc="1CD20746">
      <w:numFmt w:val="bullet"/>
      <w:lvlText w:val="•"/>
      <w:lvlJc w:val="left"/>
      <w:pPr>
        <w:ind w:left="6483" w:hanging="195"/>
      </w:pPr>
      <w:rPr>
        <w:rFonts w:hint="default"/>
        <w:lang w:val="ru-RU" w:eastAsia="ru-RU" w:bidi="ru-RU"/>
      </w:rPr>
    </w:lvl>
    <w:lvl w:ilvl="6" w:tplc="8D3A766E">
      <w:numFmt w:val="bullet"/>
      <w:lvlText w:val="•"/>
      <w:lvlJc w:val="left"/>
      <w:pPr>
        <w:ind w:left="7503" w:hanging="195"/>
      </w:pPr>
      <w:rPr>
        <w:rFonts w:hint="default"/>
        <w:lang w:val="ru-RU" w:eastAsia="ru-RU" w:bidi="ru-RU"/>
      </w:rPr>
    </w:lvl>
    <w:lvl w:ilvl="7" w:tplc="DA988378">
      <w:numFmt w:val="bullet"/>
      <w:lvlText w:val="•"/>
      <w:lvlJc w:val="left"/>
      <w:pPr>
        <w:ind w:left="8524" w:hanging="195"/>
      </w:pPr>
      <w:rPr>
        <w:rFonts w:hint="default"/>
        <w:lang w:val="ru-RU" w:eastAsia="ru-RU" w:bidi="ru-RU"/>
      </w:rPr>
    </w:lvl>
    <w:lvl w:ilvl="8" w:tplc="004816B2">
      <w:numFmt w:val="bullet"/>
      <w:lvlText w:val="•"/>
      <w:lvlJc w:val="left"/>
      <w:pPr>
        <w:ind w:left="9545" w:hanging="195"/>
      </w:pPr>
      <w:rPr>
        <w:rFonts w:hint="default"/>
        <w:lang w:val="ru-RU" w:eastAsia="ru-RU" w:bidi="ru-RU"/>
      </w:rPr>
    </w:lvl>
  </w:abstractNum>
  <w:abstractNum w:abstractNumId="1" w15:restartNumberingAfterBreak="0">
    <w:nsid w:val="1D8350AB"/>
    <w:multiLevelType w:val="hybridMultilevel"/>
    <w:tmpl w:val="725485EC"/>
    <w:lvl w:ilvl="0" w:tplc="29A28262">
      <w:start w:val="1"/>
      <w:numFmt w:val="decimal"/>
      <w:lvlText w:val="%1."/>
      <w:lvlJc w:val="left"/>
      <w:pPr>
        <w:ind w:left="24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70" w:hanging="360"/>
      </w:pPr>
    </w:lvl>
    <w:lvl w:ilvl="2" w:tplc="0419001B" w:tentative="1">
      <w:start w:val="1"/>
      <w:numFmt w:val="lowerRoman"/>
      <w:lvlText w:val="%3."/>
      <w:lvlJc w:val="right"/>
      <w:pPr>
        <w:ind w:left="3890" w:hanging="180"/>
      </w:pPr>
    </w:lvl>
    <w:lvl w:ilvl="3" w:tplc="0419000F" w:tentative="1">
      <w:start w:val="1"/>
      <w:numFmt w:val="decimal"/>
      <w:lvlText w:val="%4."/>
      <w:lvlJc w:val="left"/>
      <w:pPr>
        <w:ind w:left="4610" w:hanging="360"/>
      </w:pPr>
    </w:lvl>
    <w:lvl w:ilvl="4" w:tplc="04190019" w:tentative="1">
      <w:start w:val="1"/>
      <w:numFmt w:val="lowerLetter"/>
      <w:lvlText w:val="%5."/>
      <w:lvlJc w:val="left"/>
      <w:pPr>
        <w:ind w:left="5330" w:hanging="360"/>
      </w:pPr>
    </w:lvl>
    <w:lvl w:ilvl="5" w:tplc="0419001B" w:tentative="1">
      <w:start w:val="1"/>
      <w:numFmt w:val="lowerRoman"/>
      <w:lvlText w:val="%6."/>
      <w:lvlJc w:val="right"/>
      <w:pPr>
        <w:ind w:left="6050" w:hanging="180"/>
      </w:pPr>
    </w:lvl>
    <w:lvl w:ilvl="6" w:tplc="0419000F" w:tentative="1">
      <w:start w:val="1"/>
      <w:numFmt w:val="decimal"/>
      <w:lvlText w:val="%7."/>
      <w:lvlJc w:val="left"/>
      <w:pPr>
        <w:ind w:left="6770" w:hanging="360"/>
      </w:pPr>
    </w:lvl>
    <w:lvl w:ilvl="7" w:tplc="04190019" w:tentative="1">
      <w:start w:val="1"/>
      <w:numFmt w:val="lowerLetter"/>
      <w:lvlText w:val="%8."/>
      <w:lvlJc w:val="left"/>
      <w:pPr>
        <w:ind w:left="7490" w:hanging="360"/>
      </w:pPr>
    </w:lvl>
    <w:lvl w:ilvl="8" w:tplc="0419001B" w:tentative="1">
      <w:start w:val="1"/>
      <w:numFmt w:val="lowerRoman"/>
      <w:lvlText w:val="%9."/>
      <w:lvlJc w:val="right"/>
      <w:pPr>
        <w:ind w:left="8210" w:hanging="180"/>
      </w:pPr>
    </w:lvl>
  </w:abstractNum>
  <w:abstractNum w:abstractNumId="2" w15:restartNumberingAfterBreak="0">
    <w:nsid w:val="254E65A0"/>
    <w:multiLevelType w:val="hybridMultilevel"/>
    <w:tmpl w:val="003EB444"/>
    <w:lvl w:ilvl="0" w:tplc="4A46C8A4">
      <w:start w:val="3"/>
      <w:numFmt w:val="decimal"/>
      <w:lvlText w:val="(%1)"/>
      <w:lvlJc w:val="left"/>
      <w:pPr>
        <w:ind w:left="1720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8F20C50">
      <w:start w:val="1"/>
      <w:numFmt w:val="decimal"/>
      <w:lvlText w:val="%2."/>
      <w:lvlJc w:val="left"/>
      <w:pPr>
        <w:ind w:left="245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 w:tplc="DD90573C">
      <w:numFmt w:val="bullet"/>
      <w:lvlText w:val="•"/>
      <w:lvlJc w:val="left"/>
      <w:pPr>
        <w:ind w:left="3474" w:hanging="360"/>
      </w:pPr>
      <w:rPr>
        <w:rFonts w:hint="default"/>
        <w:lang w:val="ru-RU" w:eastAsia="ru-RU" w:bidi="ru-RU"/>
      </w:rPr>
    </w:lvl>
    <w:lvl w:ilvl="3" w:tplc="F344383A">
      <w:numFmt w:val="bullet"/>
      <w:lvlText w:val="•"/>
      <w:lvlJc w:val="left"/>
      <w:pPr>
        <w:ind w:left="4488" w:hanging="360"/>
      </w:pPr>
      <w:rPr>
        <w:rFonts w:hint="default"/>
        <w:lang w:val="ru-RU" w:eastAsia="ru-RU" w:bidi="ru-RU"/>
      </w:rPr>
    </w:lvl>
    <w:lvl w:ilvl="4" w:tplc="64D23896">
      <w:numFmt w:val="bullet"/>
      <w:lvlText w:val="•"/>
      <w:lvlJc w:val="left"/>
      <w:pPr>
        <w:ind w:left="5502" w:hanging="360"/>
      </w:pPr>
      <w:rPr>
        <w:rFonts w:hint="default"/>
        <w:lang w:val="ru-RU" w:eastAsia="ru-RU" w:bidi="ru-RU"/>
      </w:rPr>
    </w:lvl>
    <w:lvl w:ilvl="5" w:tplc="47ACF4CA">
      <w:numFmt w:val="bullet"/>
      <w:lvlText w:val="•"/>
      <w:lvlJc w:val="left"/>
      <w:pPr>
        <w:ind w:left="6516" w:hanging="360"/>
      </w:pPr>
      <w:rPr>
        <w:rFonts w:hint="default"/>
        <w:lang w:val="ru-RU" w:eastAsia="ru-RU" w:bidi="ru-RU"/>
      </w:rPr>
    </w:lvl>
    <w:lvl w:ilvl="6" w:tplc="9ECEEF24">
      <w:numFmt w:val="bullet"/>
      <w:lvlText w:val="•"/>
      <w:lvlJc w:val="left"/>
      <w:pPr>
        <w:ind w:left="7530" w:hanging="360"/>
      </w:pPr>
      <w:rPr>
        <w:rFonts w:hint="default"/>
        <w:lang w:val="ru-RU" w:eastAsia="ru-RU" w:bidi="ru-RU"/>
      </w:rPr>
    </w:lvl>
    <w:lvl w:ilvl="7" w:tplc="B7502242">
      <w:numFmt w:val="bullet"/>
      <w:lvlText w:val="•"/>
      <w:lvlJc w:val="left"/>
      <w:pPr>
        <w:ind w:left="8544" w:hanging="360"/>
      </w:pPr>
      <w:rPr>
        <w:rFonts w:hint="default"/>
        <w:lang w:val="ru-RU" w:eastAsia="ru-RU" w:bidi="ru-RU"/>
      </w:rPr>
    </w:lvl>
    <w:lvl w:ilvl="8" w:tplc="A0EE3EF8">
      <w:numFmt w:val="bullet"/>
      <w:lvlText w:val="•"/>
      <w:lvlJc w:val="left"/>
      <w:pPr>
        <w:ind w:left="9558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388F76DC"/>
    <w:multiLevelType w:val="hybridMultilevel"/>
    <w:tmpl w:val="5EEAB0C0"/>
    <w:lvl w:ilvl="0" w:tplc="5AB67736">
      <w:start w:val="7"/>
      <w:numFmt w:val="decimal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67A94EE">
      <w:numFmt w:val="bullet"/>
      <w:lvlText w:val="•"/>
      <w:lvlJc w:val="left"/>
      <w:pPr>
        <w:ind w:left="3048" w:hanging="360"/>
      </w:pPr>
      <w:rPr>
        <w:rFonts w:hint="default"/>
        <w:lang w:val="ru-RU" w:eastAsia="ru-RU" w:bidi="ru-RU"/>
      </w:rPr>
    </w:lvl>
    <w:lvl w:ilvl="2" w:tplc="DDE2AA7E">
      <w:numFmt w:val="bullet"/>
      <w:lvlText w:val="•"/>
      <w:lvlJc w:val="left"/>
      <w:pPr>
        <w:ind w:left="3997" w:hanging="360"/>
      </w:pPr>
      <w:rPr>
        <w:rFonts w:hint="default"/>
        <w:lang w:val="ru-RU" w:eastAsia="ru-RU" w:bidi="ru-RU"/>
      </w:rPr>
    </w:lvl>
    <w:lvl w:ilvl="3" w:tplc="1326DC96">
      <w:numFmt w:val="bullet"/>
      <w:lvlText w:val="•"/>
      <w:lvlJc w:val="left"/>
      <w:pPr>
        <w:ind w:left="4945" w:hanging="360"/>
      </w:pPr>
      <w:rPr>
        <w:rFonts w:hint="default"/>
        <w:lang w:val="ru-RU" w:eastAsia="ru-RU" w:bidi="ru-RU"/>
      </w:rPr>
    </w:lvl>
    <w:lvl w:ilvl="4" w:tplc="EBDE38A0">
      <w:numFmt w:val="bullet"/>
      <w:lvlText w:val="•"/>
      <w:lvlJc w:val="left"/>
      <w:pPr>
        <w:ind w:left="5894" w:hanging="360"/>
      </w:pPr>
      <w:rPr>
        <w:rFonts w:hint="default"/>
        <w:lang w:val="ru-RU" w:eastAsia="ru-RU" w:bidi="ru-RU"/>
      </w:rPr>
    </w:lvl>
    <w:lvl w:ilvl="5" w:tplc="B2C012BE">
      <w:numFmt w:val="bullet"/>
      <w:lvlText w:val="•"/>
      <w:lvlJc w:val="left"/>
      <w:pPr>
        <w:ind w:left="6843" w:hanging="360"/>
      </w:pPr>
      <w:rPr>
        <w:rFonts w:hint="default"/>
        <w:lang w:val="ru-RU" w:eastAsia="ru-RU" w:bidi="ru-RU"/>
      </w:rPr>
    </w:lvl>
    <w:lvl w:ilvl="6" w:tplc="51BCF6A2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  <w:lvl w:ilvl="7" w:tplc="42226C60">
      <w:numFmt w:val="bullet"/>
      <w:lvlText w:val="•"/>
      <w:lvlJc w:val="left"/>
      <w:pPr>
        <w:ind w:left="8740" w:hanging="360"/>
      </w:pPr>
      <w:rPr>
        <w:rFonts w:hint="default"/>
        <w:lang w:val="ru-RU" w:eastAsia="ru-RU" w:bidi="ru-RU"/>
      </w:rPr>
    </w:lvl>
    <w:lvl w:ilvl="8" w:tplc="1506FA4E">
      <w:numFmt w:val="bullet"/>
      <w:lvlText w:val="•"/>
      <w:lvlJc w:val="left"/>
      <w:pPr>
        <w:ind w:left="9689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7E123BEE"/>
    <w:multiLevelType w:val="hybridMultilevel"/>
    <w:tmpl w:val="9222987C"/>
    <w:lvl w:ilvl="0" w:tplc="E8F20C50">
      <w:start w:val="1"/>
      <w:numFmt w:val="decimal"/>
      <w:lvlText w:val="%1."/>
      <w:lvlJc w:val="left"/>
      <w:pPr>
        <w:ind w:left="245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F37"/>
    <w:rsid w:val="000533D1"/>
    <w:rsid w:val="000673A7"/>
    <w:rsid w:val="0011610B"/>
    <w:rsid w:val="00204AC8"/>
    <w:rsid w:val="002F6C82"/>
    <w:rsid w:val="00384862"/>
    <w:rsid w:val="003E6184"/>
    <w:rsid w:val="004B0A6B"/>
    <w:rsid w:val="00683339"/>
    <w:rsid w:val="006F1E57"/>
    <w:rsid w:val="00721818"/>
    <w:rsid w:val="00747E2E"/>
    <w:rsid w:val="008C50CE"/>
    <w:rsid w:val="00923C81"/>
    <w:rsid w:val="0099653C"/>
    <w:rsid w:val="00A12BF8"/>
    <w:rsid w:val="00A2647F"/>
    <w:rsid w:val="00A6666C"/>
    <w:rsid w:val="00B52E0D"/>
    <w:rsid w:val="00D27BBF"/>
    <w:rsid w:val="00DE3F37"/>
    <w:rsid w:val="00F07667"/>
    <w:rsid w:val="00FE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D7DAD-0B87-4523-B82A-4926D6437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F1E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6F1E57"/>
    <w:pPr>
      <w:ind w:left="13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F1E57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6F1E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F1E57"/>
    <w:pPr>
      <w:ind w:left="138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F1E5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6F1E57"/>
    <w:pPr>
      <w:ind w:left="138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6F1E57"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20</cp:revision>
  <dcterms:created xsi:type="dcterms:W3CDTF">2020-11-27T00:54:00Z</dcterms:created>
  <dcterms:modified xsi:type="dcterms:W3CDTF">2020-11-30T15:57:00Z</dcterms:modified>
</cp:coreProperties>
</file>